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E3D09" w14:textId="6EDD21DA" w:rsidR="00875487" w:rsidRPr="005D2DBC" w:rsidRDefault="003D27E0">
      <w:pPr>
        <w:rPr>
          <w:b/>
        </w:rPr>
      </w:pPr>
      <w:r w:rsidRPr="005D2DBC">
        <w:rPr>
          <w:b/>
        </w:rPr>
        <w:t>Substantiat</w:t>
      </w:r>
      <w:r w:rsidR="00EB1E74">
        <w:rPr>
          <w:b/>
        </w:rPr>
        <w:t>ion for UCSF Smokefree Movies Ad</w:t>
      </w:r>
      <w:r w:rsidRPr="005D2DBC">
        <w:rPr>
          <w:b/>
        </w:rPr>
        <w:t xml:space="preserve"> #1</w:t>
      </w:r>
      <w:r w:rsidR="00D16EB3">
        <w:rPr>
          <w:b/>
        </w:rPr>
        <w:t>30</w:t>
      </w:r>
    </w:p>
    <w:p w14:paraId="0168639B" w14:textId="77777777" w:rsidR="003D27E0" w:rsidRDefault="003D27E0">
      <w:r>
        <w:t>________________________________________</w:t>
      </w:r>
      <w:r w:rsidR="005D2DBC">
        <w:t>_</w:t>
      </w:r>
      <w:r>
        <w:t>__</w:t>
      </w:r>
    </w:p>
    <w:p w14:paraId="1CC1E2EA" w14:textId="77777777" w:rsidR="003D27E0" w:rsidRDefault="003D27E0"/>
    <w:p w14:paraId="35E2535C" w14:textId="706C2392" w:rsidR="00D16EB3" w:rsidRDefault="00D16EB3" w:rsidP="003D27E0">
      <w:r>
        <w:t>HEADLINE:</w:t>
      </w:r>
    </w:p>
    <w:p w14:paraId="7F9D935E" w14:textId="5B2B7CC0" w:rsidR="00D16EB3" w:rsidRDefault="00D16EB3" w:rsidP="003D27E0"/>
    <w:p w14:paraId="2E5DB87A" w14:textId="75AABA9F" w:rsidR="00D16EB3" w:rsidRPr="009D624E" w:rsidRDefault="00D16EB3" w:rsidP="00D16EB3">
      <w:pPr>
        <w:ind w:left="720"/>
        <w:rPr>
          <w:b/>
        </w:rPr>
      </w:pPr>
      <w:r w:rsidRPr="009D624E">
        <w:rPr>
          <w:b/>
        </w:rPr>
        <w:t xml:space="preserve">“Most kid-rated movies with smoking are now bio-dramas…but most smokers </w:t>
      </w:r>
      <w:r w:rsidR="00391DB3">
        <w:rPr>
          <w:b/>
        </w:rPr>
        <w:t>in bio-dramas</w:t>
      </w:r>
      <w:bookmarkStart w:id="0" w:name="_GoBack"/>
      <w:bookmarkEnd w:id="0"/>
      <w:r w:rsidRPr="009D624E">
        <w:rPr>
          <w:b/>
        </w:rPr>
        <w:t xml:space="preserve"> are fake.”</w:t>
      </w:r>
    </w:p>
    <w:p w14:paraId="5764EF6B" w14:textId="5641B230" w:rsidR="00D16EB3" w:rsidRDefault="00D16EB3" w:rsidP="00D16EB3">
      <w:pPr>
        <w:ind w:left="720"/>
      </w:pPr>
    </w:p>
    <w:p w14:paraId="70D2D026" w14:textId="454FA18F" w:rsidR="00D16EB3" w:rsidRDefault="00D16EB3" w:rsidP="00D16EB3">
      <w:pPr>
        <w:ind w:left="1440"/>
      </w:pPr>
      <w:r>
        <w:t>SOURCE:</w:t>
      </w:r>
    </w:p>
    <w:p w14:paraId="628842C1" w14:textId="77777777" w:rsidR="00D16EB3" w:rsidRDefault="00D16EB3" w:rsidP="00D16EB3">
      <w:pPr>
        <w:ind w:left="720"/>
      </w:pPr>
    </w:p>
    <w:p w14:paraId="1921D1DF" w14:textId="603FAAE1" w:rsidR="009D624E" w:rsidRDefault="00D16EB3" w:rsidP="009D624E">
      <w:pPr>
        <w:ind w:left="1440"/>
      </w:pPr>
      <w:r>
        <w:t xml:space="preserve">Breathe California-UCSF Onscreen Tobacco Database (“OTDb”) results as reported in  </w:t>
      </w:r>
      <w:hyperlink r:id="rId6" w:history="1">
        <w:r w:rsidRPr="00B970FD">
          <w:rPr>
            <w:rStyle w:val="Hyperlink"/>
            <w:i/>
          </w:rPr>
          <w:t>Smoking in US Top-grossing movies, 2018</w:t>
        </w:r>
      </w:hyperlink>
      <w:r>
        <w:t xml:space="preserve"> (April 10, 2019)</w:t>
      </w:r>
      <w:r w:rsidR="009D624E">
        <w:t xml:space="preserve"> and the reference spreadsheet posted at </w:t>
      </w:r>
      <w:hyperlink r:id="rId7" w:history="1">
        <w:r w:rsidR="009D624E" w:rsidRPr="009D624E">
          <w:rPr>
            <w:rStyle w:val="Hyperlink"/>
          </w:rPr>
          <w:t>http://bit.ly/filmreport041019</w:t>
        </w:r>
      </w:hyperlink>
      <w:r w:rsidR="009D624E">
        <w:t>.</w:t>
      </w:r>
      <w:r>
        <w:t xml:space="preserve"> </w:t>
      </w:r>
    </w:p>
    <w:p w14:paraId="786D46B4" w14:textId="77777777" w:rsidR="009D624E" w:rsidRDefault="009D624E" w:rsidP="00D16EB3">
      <w:pPr>
        <w:ind w:left="1440"/>
      </w:pPr>
    </w:p>
    <w:p w14:paraId="2075D72F" w14:textId="417D2124" w:rsidR="00D16EB3" w:rsidRDefault="00D16EB3" w:rsidP="00D16EB3">
      <w:pPr>
        <w:ind w:left="1440"/>
      </w:pPr>
      <w:r>
        <w:t>In 2018, 4</w:t>
      </w:r>
      <w:r w:rsidR="009D624E">
        <w:t>2</w:t>
      </w:r>
      <w:r>
        <w:t xml:space="preserve"> percent (1</w:t>
      </w:r>
      <w:r w:rsidR="009D624E">
        <w:t>1</w:t>
      </w:r>
      <w:r>
        <w:t xml:space="preserve"> of 26) of top-grossing, youth-rated movies with any smoking were bio-dramas, billed as recreating actual events and depicting real people. This compares with</w:t>
      </w:r>
      <w:r w:rsidR="009D624E">
        <w:t xml:space="preserve"> 32 percent (10 of 31) in 2017 and 21 percent (5 of 24) in 2016. The average since 2002 has been eleven percent (82 of 718 films).</w:t>
      </w:r>
    </w:p>
    <w:p w14:paraId="63CCDD38" w14:textId="77777777" w:rsidR="00D16EB3" w:rsidRDefault="00D16EB3" w:rsidP="00D16EB3">
      <w:pPr>
        <w:ind w:left="1440"/>
      </w:pPr>
    </w:p>
    <w:p w14:paraId="315DBEDE" w14:textId="15E3F247" w:rsidR="00D16EB3" w:rsidRDefault="009D624E" w:rsidP="009D624E">
      <w:pPr>
        <w:ind w:left="1440"/>
      </w:pPr>
      <w:hyperlink r:id="rId8" w:history="1">
        <w:r w:rsidRPr="00B970FD">
          <w:rPr>
            <w:rStyle w:val="Hyperlink"/>
            <w:i/>
          </w:rPr>
          <w:t>Smoking in US Top-grossing movies, 2018</w:t>
        </w:r>
      </w:hyperlink>
      <w:r>
        <w:t xml:space="preserve"> reports that 73 percent of all characters shown smoking in bio-dramas lack a biographical foundation. These include 69 percent of</w:t>
      </w:r>
      <w:r w:rsidR="00A87C1B">
        <w:t xml:space="preserve"> characters depicted using tobacco in youth-rated (G/PG/PG-13) bio-dramas (360 smokers of 519 depicted).</w:t>
      </w:r>
    </w:p>
    <w:p w14:paraId="3721C9DB" w14:textId="77777777" w:rsidR="00D16EB3" w:rsidRDefault="00D16EB3" w:rsidP="003D27E0"/>
    <w:p w14:paraId="396AB68C" w14:textId="46A4B0DC" w:rsidR="003D27E0" w:rsidRDefault="003D27E0" w:rsidP="003D27E0">
      <w:r>
        <w:t>LEAD:</w:t>
      </w:r>
    </w:p>
    <w:p w14:paraId="4DE9ED74" w14:textId="77777777" w:rsidR="003D27E0" w:rsidRDefault="003D27E0" w:rsidP="003D27E0"/>
    <w:p w14:paraId="423F6E15" w14:textId="14863645" w:rsidR="002A5EE9" w:rsidRPr="002A5EE9" w:rsidRDefault="0013312C" w:rsidP="00A87C1B">
      <w:pPr>
        <w:ind w:left="720"/>
        <w:rPr>
          <w:b/>
        </w:rPr>
      </w:pPr>
      <w:r>
        <w:rPr>
          <w:b/>
        </w:rPr>
        <w:t>"</w:t>
      </w:r>
      <w:r w:rsidR="00A87C1B" w:rsidRPr="00A87C1B">
        <w:rPr>
          <w:b/>
        </w:rPr>
        <w:t>Studios have reduced the number of kid-rated movies with smoking by 57% since 2002. Yet these films hold just as many tobacco incidents as ever. How come? Hollywood studios are packing more tobacco incidents and invented smokers into the latest PG-13 biographical dramas</w:t>
      </w:r>
      <w:r w:rsidR="00B970FD" w:rsidRPr="00B970FD">
        <w:rPr>
          <w:b/>
        </w:rPr>
        <w:t>.</w:t>
      </w:r>
      <w:r>
        <w:rPr>
          <w:b/>
        </w:rPr>
        <w:t>"</w:t>
      </w:r>
    </w:p>
    <w:p w14:paraId="25FE4E13" w14:textId="77777777" w:rsidR="003D27E0" w:rsidRDefault="003D27E0" w:rsidP="003D27E0">
      <w:pPr>
        <w:ind w:left="720"/>
      </w:pPr>
    </w:p>
    <w:p w14:paraId="2805E2E8" w14:textId="77777777" w:rsidR="003D27E0" w:rsidRDefault="00E50E6C" w:rsidP="003D27E0">
      <w:pPr>
        <w:ind w:left="720"/>
      </w:pPr>
      <w:r>
        <w:tab/>
      </w:r>
      <w:r w:rsidR="003D27E0">
        <w:t>SOURCES:</w:t>
      </w:r>
    </w:p>
    <w:p w14:paraId="04DE9402" w14:textId="77777777" w:rsidR="003D27E0" w:rsidRDefault="003D27E0" w:rsidP="003D27E0">
      <w:pPr>
        <w:ind w:left="720"/>
      </w:pPr>
    </w:p>
    <w:p w14:paraId="5304C9B4" w14:textId="5D5CD598" w:rsidR="00EF61D8" w:rsidRDefault="00B970FD" w:rsidP="00A87C1B">
      <w:pPr>
        <w:ind w:left="1440"/>
      </w:pPr>
      <w:r>
        <w:t xml:space="preserve">Breathe California-UCSF Onscreen Tobacco Database (“OTDb”) results as reported in  </w:t>
      </w:r>
      <w:hyperlink r:id="rId9" w:history="1">
        <w:r w:rsidRPr="00B970FD">
          <w:rPr>
            <w:rStyle w:val="Hyperlink"/>
            <w:i/>
          </w:rPr>
          <w:t>Smoking in US Top-grossing movies, 2018</w:t>
        </w:r>
      </w:hyperlink>
      <w:r>
        <w:t xml:space="preserve"> (April 10, 2019): </w:t>
      </w:r>
    </w:p>
    <w:p w14:paraId="4D7B183C" w14:textId="065DA4D8" w:rsidR="00A87C1B" w:rsidRDefault="00A87C1B" w:rsidP="00A87C1B">
      <w:pPr>
        <w:ind w:left="1440"/>
      </w:pPr>
    </w:p>
    <w:p w14:paraId="5189AD49" w14:textId="73152C2D" w:rsidR="00A87C1B" w:rsidRDefault="00A87C1B" w:rsidP="00A87C1B">
      <w:pPr>
        <w:ind w:left="1440"/>
      </w:pPr>
      <w:r>
        <w:t>The number of youth-rated films with smoking has declined from sixty-two in 2002 to twenty-six in 2018. The number of tobacco incidents barely shifted between the start and end of the survey period (1,246 in 2002; 1,241 in 2018).</w:t>
      </w:r>
    </w:p>
    <w:p w14:paraId="0E4CC08C" w14:textId="31837AA0" w:rsidR="00A87C1B" w:rsidRDefault="00A87C1B" w:rsidP="00A87C1B">
      <w:pPr>
        <w:ind w:left="1440"/>
      </w:pPr>
    </w:p>
    <w:p w14:paraId="1C0415B5" w14:textId="2E80F6F8" w:rsidR="00A87C1B" w:rsidRDefault="00176F7F" w:rsidP="00A87C1B">
      <w:pPr>
        <w:ind w:left="1440"/>
      </w:pPr>
      <w:r>
        <w:t>Meanwhile, PG-13</w:t>
      </w:r>
      <w:r w:rsidR="00A87C1B">
        <w:t xml:space="preserve"> bio-dramas</w:t>
      </w:r>
      <w:r>
        <w:t xml:space="preserve"> with any smoking</w:t>
      </w:r>
      <w:r w:rsidR="00A87C1B">
        <w:t xml:space="preserve"> have averaged</w:t>
      </w:r>
      <w:r>
        <w:t xml:space="preserve"> 63 tobacco incidents per film, compared to 24 per purely fictional film. In 2018, 88 percent of all characters depicted smoking in youth-rated films were in bio-dramas. Bio-dramas also accounted for more </w:t>
      </w:r>
      <w:r w:rsidR="00A2240B">
        <w:t>than 90</w:t>
      </w:r>
      <w:r>
        <w:t xml:space="preserve"> percent of all tobacco incidents in youth-rated films.</w:t>
      </w:r>
    </w:p>
    <w:p w14:paraId="794D2888" w14:textId="229B5EB7" w:rsidR="00EF61D8" w:rsidRDefault="00EF61D8" w:rsidP="00EF61D8">
      <w:pPr>
        <w:ind w:left="1440"/>
      </w:pPr>
    </w:p>
    <w:p w14:paraId="3D8D6414" w14:textId="3B2BC00A" w:rsidR="00EF61D8" w:rsidRDefault="00176F7F" w:rsidP="00EF61D8">
      <w:r>
        <w:t>TABLE</w:t>
      </w:r>
      <w:r w:rsidR="00EF61D8">
        <w:t xml:space="preserve">: </w:t>
      </w:r>
      <w:r>
        <w:t>Youth-rated biographical dramas, by film company, 2002-2018</w:t>
      </w:r>
    </w:p>
    <w:p w14:paraId="16902A9E" w14:textId="33BFBCBA" w:rsidR="00EF61D8" w:rsidRDefault="00EF61D8" w:rsidP="00EF61D8"/>
    <w:p w14:paraId="1122E508" w14:textId="69AE0D56" w:rsidR="00176F7F" w:rsidRDefault="00EF61D8" w:rsidP="00176F7F">
      <w:pPr>
        <w:ind w:left="1440"/>
      </w:pPr>
      <w:r>
        <w:lastRenderedPageBreak/>
        <w:t>SOURCE:</w:t>
      </w:r>
      <w:r w:rsidR="00176F7F">
        <w:t xml:space="preserve"> Reference spreadsheet posted at </w:t>
      </w:r>
      <w:hyperlink r:id="rId10" w:history="1">
        <w:r w:rsidR="00176F7F" w:rsidRPr="009D624E">
          <w:rPr>
            <w:rStyle w:val="Hyperlink"/>
          </w:rPr>
          <w:t>http://bit.ly/filmreport041019</w:t>
        </w:r>
      </w:hyperlink>
      <w:r w:rsidR="00176F7F">
        <w:t>. OTDb is the source of the data.</w:t>
      </w:r>
    </w:p>
    <w:p w14:paraId="62FA5361" w14:textId="385DA5A7" w:rsidR="0067677B" w:rsidRDefault="0067677B" w:rsidP="00EF61D8">
      <w:pPr>
        <w:ind w:left="1440"/>
      </w:pPr>
    </w:p>
    <w:p w14:paraId="7BA8C358" w14:textId="093D13E7" w:rsidR="0067677B" w:rsidRDefault="0067677B" w:rsidP="0067677B">
      <w:r>
        <w:t>TEXT:</w:t>
      </w:r>
    </w:p>
    <w:p w14:paraId="5AC8BA27" w14:textId="66438853" w:rsidR="0067677B" w:rsidRDefault="0067677B" w:rsidP="0067677B"/>
    <w:p w14:paraId="274EA777" w14:textId="741D5AB6" w:rsidR="0067677B" w:rsidRPr="00202568" w:rsidRDefault="0067677B" w:rsidP="00176F7F">
      <w:pPr>
        <w:ind w:left="720"/>
        <w:rPr>
          <w:b/>
        </w:rPr>
      </w:pPr>
      <w:r w:rsidRPr="00202568">
        <w:rPr>
          <w:b/>
        </w:rPr>
        <w:t>“</w:t>
      </w:r>
      <w:r w:rsidR="00176F7F" w:rsidRPr="00176F7F">
        <w:rPr>
          <w:b/>
        </w:rPr>
        <w:t>Yet invented smokers, inserted in these films, have for years outnumbered biographically-based smokers by two-to-one.</w:t>
      </w:r>
      <w:r w:rsidRPr="00202568">
        <w:rPr>
          <w:b/>
        </w:rPr>
        <w:t>”</w:t>
      </w:r>
    </w:p>
    <w:p w14:paraId="732492E4" w14:textId="5D242FEF" w:rsidR="0067677B" w:rsidRDefault="0067677B" w:rsidP="0067677B">
      <w:pPr>
        <w:ind w:left="1440"/>
      </w:pPr>
    </w:p>
    <w:p w14:paraId="504FCE72" w14:textId="6E3D8350" w:rsidR="0067677B" w:rsidRDefault="0067677B" w:rsidP="0067677B">
      <w:pPr>
        <w:ind w:left="1440"/>
      </w:pPr>
      <w:r>
        <w:t xml:space="preserve">SOURCE: </w:t>
      </w:r>
    </w:p>
    <w:p w14:paraId="48E37877" w14:textId="5991565B" w:rsidR="00176F7F" w:rsidRDefault="00176F7F" w:rsidP="0067677B">
      <w:pPr>
        <w:ind w:left="1440"/>
      </w:pPr>
    </w:p>
    <w:p w14:paraId="2AE805B4" w14:textId="74537AE8" w:rsidR="00176F7F" w:rsidRDefault="00176F7F" w:rsidP="00176F7F">
      <w:pPr>
        <w:ind w:left="1440"/>
      </w:pPr>
      <w:r>
        <w:t xml:space="preserve">Reference spreadsheet posted at </w:t>
      </w:r>
      <w:hyperlink r:id="rId11" w:history="1">
        <w:r w:rsidRPr="009D624E">
          <w:rPr>
            <w:rStyle w:val="Hyperlink"/>
          </w:rPr>
          <w:t>http://bit.ly/filmreport041019</w:t>
        </w:r>
      </w:hyperlink>
      <w:r>
        <w:t xml:space="preserve">. OTDb is the source of the data. Across all ratings, from 2002 to 2018, </w:t>
      </w:r>
      <w:r w:rsidR="00526275">
        <w:t>inauthentic smokers outnumbered authentic smokers</w:t>
      </w:r>
      <w:r w:rsidR="009F2CE9">
        <w:t xml:space="preserve"> </w:t>
      </w:r>
      <w:r w:rsidR="00526275">
        <w:t xml:space="preserve">in bio-dramas by 2.7 to 1. </w:t>
      </w:r>
      <w:r w:rsidR="009F2CE9">
        <w:t xml:space="preserve">In youth-rated bio-dramas, </w:t>
      </w:r>
      <w:r w:rsidR="00526275">
        <w:t>the ratio was</w:t>
      </w:r>
      <w:r w:rsidR="009F2CE9">
        <w:t xml:space="preserve"> 2.3 to 1.</w:t>
      </w:r>
    </w:p>
    <w:p w14:paraId="37AAB4D4" w14:textId="77777777" w:rsidR="00176F7F" w:rsidRDefault="00176F7F" w:rsidP="0067677B">
      <w:pPr>
        <w:ind w:left="1440"/>
      </w:pPr>
    </w:p>
    <w:p w14:paraId="1427C5A7" w14:textId="5954C37F" w:rsidR="009F2CE9" w:rsidRPr="009F2CE9" w:rsidRDefault="009F2CE9" w:rsidP="009F2CE9">
      <w:pPr>
        <w:ind w:left="720"/>
        <w:rPr>
          <w:b/>
        </w:rPr>
      </w:pPr>
      <w:r w:rsidRPr="009F2CE9">
        <w:rPr>
          <w:b/>
        </w:rPr>
        <w:t>“About one-quarter of the fake smokers are played by credited actors, including in lead roles. The rest are background actors, hundreds of them, handed a cigarette (usually an herbal prop) and directed to smoke.”</w:t>
      </w:r>
    </w:p>
    <w:p w14:paraId="637281D2" w14:textId="23DCB588" w:rsidR="00202568" w:rsidRDefault="00202568" w:rsidP="009F2CE9">
      <w:pPr>
        <w:ind w:left="720"/>
      </w:pPr>
    </w:p>
    <w:p w14:paraId="652CE670" w14:textId="31EE57CA" w:rsidR="009F2CE9" w:rsidRDefault="009F2CE9" w:rsidP="009F2CE9">
      <w:pPr>
        <w:ind w:left="1440"/>
      </w:pPr>
      <w:r>
        <w:t>SOURCES:</w:t>
      </w:r>
    </w:p>
    <w:p w14:paraId="41001898" w14:textId="3BBC5B9B" w:rsidR="009F2CE9" w:rsidRDefault="009F2CE9" w:rsidP="009F2CE9">
      <w:pPr>
        <w:ind w:left="1440"/>
      </w:pPr>
    </w:p>
    <w:p w14:paraId="2D019CEF" w14:textId="77777777" w:rsidR="009F2CE9" w:rsidRDefault="009F2CE9" w:rsidP="009F2CE9">
      <w:pPr>
        <w:ind w:left="1440"/>
      </w:pPr>
      <w:r>
        <w:t xml:space="preserve">Breathe California-UCSF Onscreen Tobacco Database (“OTDb”) results as reported in  </w:t>
      </w:r>
      <w:hyperlink r:id="rId12" w:history="1">
        <w:r w:rsidRPr="00B970FD">
          <w:rPr>
            <w:rStyle w:val="Hyperlink"/>
            <w:i/>
          </w:rPr>
          <w:t>Smoking in US Top-grossing movies, 2018</w:t>
        </w:r>
      </w:hyperlink>
      <w:r>
        <w:t xml:space="preserve"> (April 10, 2019): </w:t>
      </w:r>
    </w:p>
    <w:p w14:paraId="441321B9" w14:textId="77777777" w:rsidR="009F2CE9" w:rsidRDefault="009F2CE9" w:rsidP="009F2CE9">
      <w:pPr>
        <w:ind w:left="1440"/>
      </w:pPr>
    </w:p>
    <w:p w14:paraId="1057BF29" w14:textId="290B5AA8" w:rsidR="009F2CE9" w:rsidRDefault="009F2CE9" w:rsidP="00526275">
      <w:pPr>
        <w:ind w:left="1440"/>
      </w:pPr>
      <w:r>
        <w:t>Leads and other credited actors accounted for 23 percent (196 of 865) of inauthentic smokers in bio-dramas from 2002 to 2018.</w:t>
      </w:r>
      <w:r w:rsidR="00526275">
        <w:t xml:space="preserve"> The rest were background (uncredited) actors (669 of 865). According to SAG-AFTRA contract documents referenced in the Breathe California-UCSF report (2018), background actors are given a $14 per day bonus for “working in smoke,” including prop cigarettes.</w:t>
      </w:r>
    </w:p>
    <w:p w14:paraId="501A1EDA" w14:textId="151E66D7" w:rsidR="009F2CE9" w:rsidRDefault="009F2CE9" w:rsidP="009F2CE9">
      <w:pPr>
        <w:ind w:left="720"/>
      </w:pPr>
    </w:p>
    <w:p w14:paraId="4A5C112F" w14:textId="1001EB71" w:rsidR="009F2CE9" w:rsidRDefault="00526275" w:rsidP="00526275">
      <w:pPr>
        <w:ind w:left="1440"/>
      </w:pPr>
      <w:r>
        <w:t xml:space="preserve">There are numerous media references to the substitution of herbal prop cigarettes for tobacco products in film shoots. For example: </w:t>
      </w:r>
      <w:hyperlink r:id="rId13" w:history="1">
        <w:r w:rsidRPr="00BA1ACF">
          <w:rPr>
            <w:rStyle w:val="Hyperlink"/>
          </w:rPr>
          <w:t>https://www.independent.co.uk/arts-entertainment/films/features/smoking-in-films-light-up-camera-action-9059744.html</w:t>
        </w:r>
      </w:hyperlink>
      <w:r>
        <w:t>.</w:t>
      </w:r>
    </w:p>
    <w:p w14:paraId="0DCB07ED" w14:textId="77777777" w:rsidR="00526275" w:rsidRDefault="00526275" w:rsidP="009F2CE9">
      <w:pPr>
        <w:ind w:left="720"/>
      </w:pPr>
    </w:p>
    <w:p w14:paraId="3B16E64B" w14:textId="642135A6" w:rsidR="00526275" w:rsidRPr="00526275" w:rsidRDefault="00526275" w:rsidP="00526275">
      <w:pPr>
        <w:ind w:left="720"/>
        <w:rPr>
          <w:b/>
        </w:rPr>
      </w:pPr>
      <w:r w:rsidRPr="00526275">
        <w:rPr>
          <w:b/>
        </w:rPr>
        <w:t xml:space="preserve">“Since 2002, toxic tobacco incidents in PG-13 fictional films fell by 82 percent. PG-13 bio-dramas have made up all the difference.” </w:t>
      </w:r>
    </w:p>
    <w:p w14:paraId="6F1DCF6B" w14:textId="34B209D8" w:rsidR="009F2CE9" w:rsidRDefault="009F2CE9" w:rsidP="009F2CE9">
      <w:pPr>
        <w:ind w:left="720"/>
      </w:pPr>
    </w:p>
    <w:p w14:paraId="2D307B5C" w14:textId="3F527C6E" w:rsidR="00526275" w:rsidRDefault="00526275" w:rsidP="009F2CE9">
      <w:pPr>
        <w:ind w:left="720"/>
      </w:pPr>
      <w:r>
        <w:tab/>
        <w:t>SOURCE:</w:t>
      </w:r>
    </w:p>
    <w:p w14:paraId="5A7C6FCF" w14:textId="72DA4EF5" w:rsidR="00526275" w:rsidRDefault="00526275" w:rsidP="009F2CE9">
      <w:pPr>
        <w:ind w:left="720"/>
      </w:pPr>
    </w:p>
    <w:p w14:paraId="635DEB4B" w14:textId="25188227" w:rsidR="00526275" w:rsidRDefault="00526275" w:rsidP="00526275">
      <w:pPr>
        <w:ind w:left="1440"/>
      </w:pPr>
      <w:r>
        <w:t xml:space="preserve">Breathe California-UCSF Onscreen Tobacco Database (“OTDb”) results as reported in  </w:t>
      </w:r>
      <w:hyperlink r:id="rId14" w:history="1">
        <w:r w:rsidRPr="00B970FD">
          <w:rPr>
            <w:rStyle w:val="Hyperlink"/>
            <w:i/>
          </w:rPr>
          <w:t>Smoking in US Top-grossing movies, 2018</w:t>
        </w:r>
      </w:hyperlink>
      <w:r>
        <w:t xml:space="preserve"> (April 10, 2019): </w:t>
      </w:r>
    </w:p>
    <w:p w14:paraId="3C140963" w14:textId="67B8E285" w:rsidR="00526275" w:rsidRDefault="00526275" w:rsidP="009F2CE9">
      <w:pPr>
        <w:ind w:left="720"/>
      </w:pPr>
    </w:p>
    <w:p w14:paraId="733481BE" w14:textId="3B78E6DB" w:rsidR="00526275" w:rsidRDefault="00526275" w:rsidP="00885DF7">
      <w:pPr>
        <w:ind w:left="1440"/>
      </w:pPr>
      <w:r>
        <w:t>Absent bio-dramas, total PG-13 tobacco incidents would have declined by 81</w:t>
      </w:r>
      <w:r w:rsidR="00885DF7">
        <w:t xml:space="preserve"> percent (from 1,246 to 222) from 2002 and 2018. Bio-dramas accounted for 1,019 tobacco incidents in 2018, which prevented any substantial change in the incident count from 2002.</w:t>
      </w:r>
    </w:p>
    <w:p w14:paraId="283D27DE" w14:textId="4D2F2DFD" w:rsidR="00885DF7" w:rsidRDefault="00885DF7" w:rsidP="00885DF7">
      <w:pPr>
        <w:ind w:left="1440"/>
      </w:pPr>
    </w:p>
    <w:p w14:paraId="7D23589F" w14:textId="7947FECF" w:rsidR="00885DF7" w:rsidRPr="00885DF7" w:rsidRDefault="00885DF7" w:rsidP="00885DF7">
      <w:pPr>
        <w:ind w:left="720"/>
        <w:rPr>
          <w:b/>
        </w:rPr>
      </w:pPr>
      <w:r w:rsidRPr="00885DF7">
        <w:rPr>
          <w:b/>
        </w:rPr>
        <w:lastRenderedPageBreak/>
        <w:t>“While fictional PG-13 films delivered 94 percent fewer tobacco exposures to moviegoers, bio-dramas pumped out six times more.”</w:t>
      </w:r>
    </w:p>
    <w:p w14:paraId="2604218C" w14:textId="77777777" w:rsidR="00885DF7" w:rsidRDefault="00885DF7" w:rsidP="00885DF7">
      <w:pPr>
        <w:ind w:left="720"/>
      </w:pPr>
    </w:p>
    <w:p w14:paraId="13770C92" w14:textId="77777777" w:rsidR="00885DF7" w:rsidRPr="00885DF7" w:rsidRDefault="00885DF7" w:rsidP="00885DF7">
      <w:pPr>
        <w:ind w:left="1440"/>
      </w:pPr>
      <w:r w:rsidRPr="00885DF7">
        <w:t>SOURCE:</w:t>
      </w:r>
    </w:p>
    <w:p w14:paraId="592A045F" w14:textId="77777777" w:rsidR="00885DF7" w:rsidRPr="00885DF7" w:rsidRDefault="00885DF7" w:rsidP="00885DF7">
      <w:pPr>
        <w:ind w:left="1440"/>
      </w:pPr>
    </w:p>
    <w:p w14:paraId="3BF6875B" w14:textId="77777777" w:rsidR="00885DF7" w:rsidRPr="00885DF7" w:rsidRDefault="00885DF7" w:rsidP="00885DF7">
      <w:pPr>
        <w:ind w:left="1440"/>
      </w:pPr>
      <w:r w:rsidRPr="00885DF7">
        <w:t xml:space="preserve">Breathe California-UCSF Onscreen Tobacco Database (“OTDb”) results as reported in  </w:t>
      </w:r>
      <w:hyperlink r:id="rId15" w:history="1">
        <w:r w:rsidRPr="00885DF7">
          <w:rPr>
            <w:rStyle w:val="Hyperlink"/>
            <w:i/>
          </w:rPr>
          <w:t>Smoking in US Top-grossing movies, 2018</w:t>
        </w:r>
      </w:hyperlink>
      <w:r w:rsidRPr="00885DF7">
        <w:t xml:space="preserve"> (April 10, 2019): </w:t>
      </w:r>
    </w:p>
    <w:p w14:paraId="145F85C1" w14:textId="2566B14A" w:rsidR="00526275" w:rsidRDefault="00526275" w:rsidP="00885DF7">
      <w:pPr>
        <w:ind w:left="1440"/>
      </w:pPr>
    </w:p>
    <w:p w14:paraId="6FAC17F5" w14:textId="05394D27" w:rsidR="00885DF7" w:rsidRDefault="00885DF7" w:rsidP="00885DF7">
      <w:pPr>
        <w:ind w:left="1440"/>
      </w:pPr>
      <w:r>
        <w:t xml:space="preserve">In-theater audience exposure to tobacco imagery is measured in impressions (incidents X paid admissions). Impressions delivered by PG-13 purely fictional films declined from 16.3 billion to 1 billion between 2002 and 2018 (94%). At the same time, impressions delivered by PG-13 bio-dramas increased from 1.3 billion to 9.2 billion (587%). With the bio-dramas, total impressions declined by 43 percent, about half what the decline would have been without these films. </w:t>
      </w:r>
    </w:p>
    <w:p w14:paraId="06928D14" w14:textId="54A61059" w:rsidR="00885DF7" w:rsidRDefault="00885DF7" w:rsidP="009F2CE9">
      <w:pPr>
        <w:ind w:left="720"/>
      </w:pPr>
      <w:r>
        <w:tab/>
      </w:r>
    </w:p>
    <w:p w14:paraId="0DBEEF95" w14:textId="69D9CAC5" w:rsidR="00885DF7" w:rsidRPr="00885DF7" w:rsidRDefault="00885DF7" w:rsidP="00885DF7">
      <w:pPr>
        <w:ind w:left="720"/>
        <w:rPr>
          <w:b/>
        </w:rPr>
      </w:pPr>
      <w:r w:rsidRPr="00885DF7">
        <w:rPr>
          <w:b/>
        </w:rPr>
        <w:t xml:space="preserve">“Sure, the proposed R-rating for smoking offers a commonsense exception for depictions of historical people who actually smoked.” </w:t>
      </w:r>
    </w:p>
    <w:p w14:paraId="695FCC1D" w14:textId="6344CE84" w:rsidR="006970CF" w:rsidRDefault="006970CF" w:rsidP="006970CF">
      <w:pPr>
        <w:ind w:left="720"/>
      </w:pPr>
    </w:p>
    <w:p w14:paraId="61B38DD2" w14:textId="2FD72EA9" w:rsidR="00885DF7" w:rsidRDefault="00EC564D" w:rsidP="006970CF">
      <w:pPr>
        <w:ind w:left="720"/>
      </w:pPr>
      <w:r>
        <w:tab/>
        <w:t>SOURCE:</w:t>
      </w:r>
    </w:p>
    <w:p w14:paraId="6D25CB07" w14:textId="5DEAD03D" w:rsidR="00EC564D" w:rsidRDefault="00EC564D" w:rsidP="006970CF">
      <w:pPr>
        <w:ind w:left="720"/>
      </w:pPr>
    </w:p>
    <w:p w14:paraId="1443A860" w14:textId="6AC427C1" w:rsidR="00EC564D" w:rsidRDefault="00EC564D" w:rsidP="00EC564D">
      <w:pPr>
        <w:ind w:left="1440"/>
      </w:pPr>
      <w:r>
        <w:t xml:space="preserve">See Smokefree Movies: Policy Solutions at </w:t>
      </w:r>
      <w:hyperlink r:id="rId16" w:history="1">
        <w:r w:rsidRPr="00BA1ACF">
          <w:rPr>
            <w:rStyle w:val="Hyperlink"/>
          </w:rPr>
          <w:t>https://smokefreemovies.ucsf.edu/policy-solutions/r-rate-films-tobacco</w:t>
        </w:r>
      </w:hyperlink>
      <w:r>
        <w:t>. The proposed R-rating for tobacco imagery endorsed by leading health authorities offers an exemption if the depiction of smoking “is necessary to represent the smoking of a real historical figure.” Adding inauthentic smokers lacking a biographical foundation would prevent a film from gaining this exemption.</w:t>
      </w:r>
    </w:p>
    <w:p w14:paraId="0236149F" w14:textId="6FC1D4D3" w:rsidR="00EC564D" w:rsidRDefault="00EC564D" w:rsidP="00EC564D">
      <w:pPr>
        <w:ind w:left="1440"/>
      </w:pPr>
    </w:p>
    <w:p w14:paraId="7A0EA447" w14:textId="35E07B01" w:rsidR="00EC564D" w:rsidRDefault="00EC564D" w:rsidP="00EC564D">
      <w:pPr>
        <w:jc w:val="both"/>
      </w:pPr>
      <w:r>
        <w:t xml:space="preserve">#   #   # </w:t>
      </w:r>
    </w:p>
    <w:sectPr w:rsidR="00EC564D" w:rsidSect="00EF61D8">
      <w:headerReference w:type="even" r:id="rId17"/>
      <w:headerReference w:type="default" r:id="rId18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14997" w14:textId="77777777" w:rsidR="0047725D" w:rsidRDefault="0047725D" w:rsidP="00091F4F">
      <w:r>
        <w:separator/>
      </w:r>
    </w:p>
  </w:endnote>
  <w:endnote w:type="continuationSeparator" w:id="0">
    <w:p w14:paraId="3FFF85EB" w14:textId="77777777" w:rsidR="0047725D" w:rsidRDefault="0047725D" w:rsidP="000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33C19" w14:textId="77777777" w:rsidR="0047725D" w:rsidRDefault="0047725D" w:rsidP="00091F4F">
      <w:r>
        <w:separator/>
      </w:r>
    </w:p>
  </w:footnote>
  <w:footnote w:type="continuationSeparator" w:id="0">
    <w:p w14:paraId="21FBB300" w14:textId="77777777" w:rsidR="0047725D" w:rsidRDefault="0047725D" w:rsidP="0009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40255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0EF3B5B" w14:textId="77777777" w:rsidR="00091F4F" w:rsidRDefault="00091F4F" w:rsidP="00BB71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C502E8" w14:textId="77777777" w:rsidR="00091F4F" w:rsidRDefault="00091F4F" w:rsidP="00091F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54048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3A58EE5" w14:textId="77777777" w:rsidR="00091F4F" w:rsidRDefault="00091F4F" w:rsidP="00BB71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167B557" w14:textId="03673D0C" w:rsidR="00091F4F" w:rsidRDefault="00091F4F" w:rsidP="005D2DBC">
    <w:pPr>
      <w:pStyle w:val="Header"/>
      <w:ind w:right="360"/>
      <w:jc w:val="right"/>
    </w:pPr>
    <w:r>
      <w:t>SFM Ad #1</w:t>
    </w:r>
    <w:r w:rsidR="00D16EB3">
      <w:t>30</w:t>
    </w:r>
    <w:r>
      <w:t xml:space="preserve"> (</w:t>
    </w:r>
    <w:r w:rsidR="00B970FD">
      <w:t xml:space="preserve">May </w:t>
    </w:r>
    <w:r>
      <w:t>20</w:t>
    </w:r>
    <w:r w:rsidR="00B970FD">
      <w:t>19</w:t>
    </w:r>
    <w:r>
      <w:t>)</w:t>
    </w:r>
    <w:r w:rsidR="005D2DBC">
      <w:t xml:space="preserve">     |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E0"/>
    <w:rsid w:val="00091F4F"/>
    <w:rsid w:val="000E58E1"/>
    <w:rsid w:val="0013312C"/>
    <w:rsid w:val="00176F7F"/>
    <w:rsid w:val="001F02A2"/>
    <w:rsid w:val="00202568"/>
    <w:rsid w:val="002517BD"/>
    <w:rsid w:val="002A5EE9"/>
    <w:rsid w:val="002D7397"/>
    <w:rsid w:val="002F39C0"/>
    <w:rsid w:val="00391DB3"/>
    <w:rsid w:val="00392B0F"/>
    <w:rsid w:val="003A6BBC"/>
    <w:rsid w:val="003B3E13"/>
    <w:rsid w:val="003D0705"/>
    <w:rsid w:val="003D27E0"/>
    <w:rsid w:val="004118F8"/>
    <w:rsid w:val="004648EA"/>
    <w:rsid w:val="0047725D"/>
    <w:rsid w:val="00526275"/>
    <w:rsid w:val="00540311"/>
    <w:rsid w:val="00596804"/>
    <w:rsid w:val="005D2DBC"/>
    <w:rsid w:val="005F5DD5"/>
    <w:rsid w:val="00616AAE"/>
    <w:rsid w:val="00617F02"/>
    <w:rsid w:val="00630284"/>
    <w:rsid w:val="00653CC5"/>
    <w:rsid w:val="0067677B"/>
    <w:rsid w:val="006970CF"/>
    <w:rsid w:val="00713047"/>
    <w:rsid w:val="0073238F"/>
    <w:rsid w:val="00773E72"/>
    <w:rsid w:val="007B3FA9"/>
    <w:rsid w:val="00813E49"/>
    <w:rsid w:val="008209E3"/>
    <w:rsid w:val="00885DF7"/>
    <w:rsid w:val="009D624E"/>
    <w:rsid w:val="009E25CD"/>
    <w:rsid w:val="009E5F09"/>
    <w:rsid w:val="009F2CE9"/>
    <w:rsid w:val="00A219F1"/>
    <w:rsid w:val="00A2240B"/>
    <w:rsid w:val="00A33E05"/>
    <w:rsid w:val="00A67B1D"/>
    <w:rsid w:val="00A87C1B"/>
    <w:rsid w:val="00AC264B"/>
    <w:rsid w:val="00B2592D"/>
    <w:rsid w:val="00B668C4"/>
    <w:rsid w:val="00B970FD"/>
    <w:rsid w:val="00B97FB4"/>
    <w:rsid w:val="00C73EB3"/>
    <w:rsid w:val="00C858AF"/>
    <w:rsid w:val="00D11CA7"/>
    <w:rsid w:val="00D16EB3"/>
    <w:rsid w:val="00DB7411"/>
    <w:rsid w:val="00E50E6C"/>
    <w:rsid w:val="00E63C9C"/>
    <w:rsid w:val="00EB1E74"/>
    <w:rsid w:val="00EC3955"/>
    <w:rsid w:val="00EC564D"/>
    <w:rsid w:val="00ED78E2"/>
    <w:rsid w:val="00EF61D8"/>
    <w:rsid w:val="00F26140"/>
    <w:rsid w:val="00F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CB499"/>
  <w15:chartTrackingRefBased/>
  <w15:docId w15:val="{F923CE41-BABB-F84D-90A3-EA9507B1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bCs/>
        <w:kern w:val="1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5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D27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2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F4F"/>
  </w:style>
  <w:style w:type="paragraph" w:styleId="Footer">
    <w:name w:val="footer"/>
    <w:basedOn w:val="Normal"/>
    <w:link w:val="FooterChar"/>
    <w:uiPriority w:val="99"/>
    <w:unhideWhenUsed/>
    <w:rsid w:val="00091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F4F"/>
  </w:style>
  <w:style w:type="character" w:styleId="PageNumber">
    <w:name w:val="page number"/>
    <w:basedOn w:val="DefaultParagraphFont"/>
    <w:uiPriority w:val="99"/>
    <w:semiHidden/>
    <w:unhideWhenUsed/>
    <w:rsid w:val="00091F4F"/>
  </w:style>
  <w:style w:type="paragraph" w:styleId="NormalWeb">
    <w:name w:val="Normal (Web)"/>
    <w:basedOn w:val="Normal"/>
    <w:uiPriority w:val="99"/>
    <w:semiHidden/>
    <w:unhideWhenUsed/>
    <w:rsid w:val="0073238F"/>
    <w:rPr>
      <w:rFonts w:ascii="Times New Roman" w:hAnsi="Times New Roman"/>
      <w:sz w:val="24"/>
      <w:szCs w:val="24"/>
    </w:rPr>
  </w:style>
  <w:style w:type="paragraph" w:customStyle="1" w:styleId="NoParagraphStyle">
    <w:name w:val="[No Paragraph Style]"/>
    <w:rsid w:val="0020256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bCs w:val="0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holarship.org/uc/item/55x9b9c1" TargetMode="External"/><Relationship Id="rId13" Type="http://schemas.openxmlformats.org/officeDocument/2006/relationships/hyperlink" Target="https://www.independent.co.uk/arts-entertainment/films/features/smoking-in-films-light-up-camera-action-9059744.html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bit.ly/filmreport041019" TargetMode="External"/><Relationship Id="rId12" Type="http://schemas.openxmlformats.org/officeDocument/2006/relationships/hyperlink" Target="https://escholarship.org/uc/item/55x9b9c1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smokefreemovies.ucsf.edu/policy-solutions/r-rate-films-tobacc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cholarship.org/uc/item/55x9b9c1" TargetMode="External"/><Relationship Id="rId11" Type="http://schemas.openxmlformats.org/officeDocument/2006/relationships/hyperlink" Target="http://bit.ly/filmreport04101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scholarship.org/uc/item/55x9b9c1" TargetMode="External"/><Relationship Id="rId10" Type="http://schemas.openxmlformats.org/officeDocument/2006/relationships/hyperlink" Target="http://bit.ly/filmreport041019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scholarship.org/uc/item/55x9b9c1" TargetMode="External"/><Relationship Id="rId14" Type="http://schemas.openxmlformats.org/officeDocument/2006/relationships/hyperlink" Target="https://escholarship.org/uc/item/55x9b9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Polansky</dc:creator>
  <cp:keywords/>
  <dc:description/>
  <cp:lastModifiedBy>Jonathan Polansky</cp:lastModifiedBy>
  <cp:revision>2</cp:revision>
  <dcterms:created xsi:type="dcterms:W3CDTF">2019-04-23T00:04:00Z</dcterms:created>
  <dcterms:modified xsi:type="dcterms:W3CDTF">2019-04-23T00:04:00Z</dcterms:modified>
</cp:coreProperties>
</file>